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347d02df8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1dc8943b6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Rollright,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53a5c6b17489d" /><Relationship Type="http://schemas.openxmlformats.org/officeDocument/2006/relationships/numbering" Target="/word/numbering.xml" Id="R0c9412bfe29f4f32" /><Relationship Type="http://schemas.openxmlformats.org/officeDocument/2006/relationships/settings" Target="/word/settings.xml" Id="Rfbb0046ffaa14f14" /><Relationship Type="http://schemas.openxmlformats.org/officeDocument/2006/relationships/image" Target="/word/media/6b1450fd-3754-48b5-b3ac-f9c34088db85.png" Id="R6ea1dc8943b64fdc" /></Relationships>
</file>