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bdc051121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ac522df1d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Stainton,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b3dc52f914fa4" /><Relationship Type="http://schemas.openxmlformats.org/officeDocument/2006/relationships/numbering" Target="/word/numbering.xml" Id="R53d34d79f5174815" /><Relationship Type="http://schemas.openxmlformats.org/officeDocument/2006/relationships/settings" Target="/word/settings.xml" Id="R901afa6029024394" /><Relationship Type="http://schemas.openxmlformats.org/officeDocument/2006/relationships/image" Target="/word/media/01d7e8ec-4532-4cfc-8df1-055bb0637f0c.png" Id="R027ac522df1d46a6" /></Relationships>
</file>