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b4709c296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7a1713c08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Sunk,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28fcbb5d46bb" /><Relationship Type="http://schemas.openxmlformats.org/officeDocument/2006/relationships/numbering" Target="/word/numbering.xml" Id="R9da1ca413dfe4754" /><Relationship Type="http://schemas.openxmlformats.org/officeDocument/2006/relationships/settings" Target="/word/settings.xml" Id="Rf68189fafbf54400" /><Relationship Type="http://schemas.openxmlformats.org/officeDocument/2006/relationships/image" Target="/word/media/177e4db8-962d-4434-b9ed-8e28cb940838.png" Id="Rd2a7a1713c084454" /></Relationships>
</file>