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17ff79b3a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0c662bb3e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Gruna Islet,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83ed9f3ce4e0f" /><Relationship Type="http://schemas.openxmlformats.org/officeDocument/2006/relationships/numbering" Target="/word/numbering.xml" Id="R069997757b684df0" /><Relationship Type="http://schemas.openxmlformats.org/officeDocument/2006/relationships/settings" Target="/word/settings.xml" Id="R7c6abb5a47cf423e" /><Relationship Type="http://schemas.openxmlformats.org/officeDocument/2006/relationships/image" Target="/word/media/689fd17c-f6ec-430d-b4fc-788016d37dc1.png" Id="R6c70c662bb3e4f48" /></Relationships>
</file>