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ca6e8107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5daad8da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f9f5e746340bc" /><Relationship Type="http://schemas.openxmlformats.org/officeDocument/2006/relationships/numbering" Target="/word/numbering.xml" Id="R8c543804b0a34fa5" /><Relationship Type="http://schemas.openxmlformats.org/officeDocument/2006/relationships/settings" Target="/word/settings.xml" Id="R967719600b974f8f" /><Relationship Type="http://schemas.openxmlformats.org/officeDocument/2006/relationships/image" Target="/word/media/1036a417-b669-4ef8-bb4b-57b3e800b91d.png" Id="R21db5daad8da45a1" /></Relationships>
</file>