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6064bd85a24b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6426e1936548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Gunness,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b4430f474d4af6" /><Relationship Type="http://schemas.openxmlformats.org/officeDocument/2006/relationships/numbering" Target="/word/numbering.xml" Id="R6c961ed5248a40bf" /><Relationship Type="http://schemas.openxmlformats.org/officeDocument/2006/relationships/settings" Target="/word/settings.xml" Id="Ra12244888602402b" /><Relationship Type="http://schemas.openxmlformats.org/officeDocument/2006/relationships/image" Target="/word/media/202bae9a-bf65-4620-9caf-04c7a33bd25d.png" Id="R9f6426e1936548b6" /></Relationships>
</file>