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06f5f1a45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995dbde9a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Gyrngoch,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a045f533f4dff" /><Relationship Type="http://schemas.openxmlformats.org/officeDocument/2006/relationships/numbering" Target="/word/numbering.xml" Id="Ra4fbdc3838464bf1" /><Relationship Type="http://schemas.openxmlformats.org/officeDocument/2006/relationships/settings" Target="/word/settings.xml" Id="Rf1279909bddd4da7" /><Relationship Type="http://schemas.openxmlformats.org/officeDocument/2006/relationships/image" Target="/word/media/ea0da0dc-1629-4774-ae5f-612b8715b002.png" Id="R87e995dbde9a4d10" /></Relationships>
</file>