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afad4d63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0d1165f2f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Hadleigh,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1b406d5b54b52" /><Relationship Type="http://schemas.openxmlformats.org/officeDocument/2006/relationships/numbering" Target="/word/numbering.xml" Id="Rae5d703bf3fa4d30" /><Relationship Type="http://schemas.openxmlformats.org/officeDocument/2006/relationships/settings" Target="/word/settings.xml" Id="R7f1cd0e36f0f4a5f" /><Relationship Type="http://schemas.openxmlformats.org/officeDocument/2006/relationships/image" Target="/word/media/fb22412e-8294-4b74-8335-9b9f8c035a4f.png" Id="Rfa40d1165f2f41de" /></Relationships>
</file>