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ec3fa5c1b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76162e83b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Hadnall,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1245e684e4886" /><Relationship Type="http://schemas.openxmlformats.org/officeDocument/2006/relationships/numbering" Target="/word/numbering.xml" Id="R57ae58c10a3e4a02" /><Relationship Type="http://schemas.openxmlformats.org/officeDocument/2006/relationships/settings" Target="/word/settings.xml" Id="R54eaebb0495b4683" /><Relationship Type="http://schemas.openxmlformats.org/officeDocument/2006/relationships/image" Target="/word/media/98b0d348-a3cb-41fd-91a2-99f18dc8fcaf.png" Id="R28976162e83b4d6f" /></Relationships>
</file>