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bf4ca6f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065a7db2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Hagbourne,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4c429df94fa1" /><Relationship Type="http://schemas.openxmlformats.org/officeDocument/2006/relationships/numbering" Target="/word/numbering.xml" Id="R4b8a6c1b1fc144cf" /><Relationship Type="http://schemas.openxmlformats.org/officeDocument/2006/relationships/settings" Target="/word/settings.xml" Id="R778b89129dfd46fc" /><Relationship Type="http://schemas.openxmlformats.org/officeDocument/2006/relationships/image" Target="/word/media/250af9d6-5b8c-479a-a33a-e574eb8a6c45.png" Id="R059f065a7db24da3" /></Relationships>
</file>