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c9e65079b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eb17d320a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Hardington,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c9ecc84bf4b31" /><Relationship Type="http://schemas.openxmlformats.org/officeDocument/2006/relationships/numbering" Target="/word/numbering.xml" Id="Rca1d8ac6339943ba" /><Relationship Type="http://schemas.openxmlformats.org/officeDocument/2006/relationships/settings" Target="/word/settings.xml" Id="R2d14cd39dd544465" /><Relationship Type="http://schemas.openxmlformats.org/officeDocument/2006/relationships/image" Target="/word/media/528c9314-448a-48ef-9d46-4acdec697ad2.png" Id="R185eb17d320a4b9b" /></Relationships>
</file>