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e367e3cf5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4304f7908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Hardwick,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a7685e07b4a80" /><Relationship Type="http://schemas.openxmlformats.org/officeDocument/2006/relationships/numbering" Target="/word/numbering.xml" Id="R034bc121ea9148ed" /><Relationship Type="http://schemas.openxmlformats.org/officeDocument/2006/relationships/settings" Target="/word/settings.xml" Id="Rf0ce02e9e2db4283" /><Relationship Type="http://schemas.openxmlformats.org/officeDocument/2006/relationships/image" Target="/word/media/649471b4-73eb-409a-80db-69a82c1da177.png" Id="Rd344304f790846da" /></Relationships>
</file>