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ff031b88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bf651d7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Harkstead,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5e4144f2b475b" /><Relationship Type="http://schemas.openxmlformats.org/officeDocument/2006/relationships/numbering" Target="/word/numbering.xml" Id="Rf914c8478e684f8f" /><Relationship Type="http://schemas.openxmlformats.org/officeDocument/2006/relationships/settings" Target="/word/settings.xml" Id="Rb5bb2a2546694dc4" /><Relationship Type="http://schemas.openxmlformats.org/officeDocument/2006/relationships/image" Target="/word/media/c403115c-a4c0-456e-98dc-c1058a6a2e89.png" Id="R3570bf651d7b4ab9" /></Relationships>
</file>