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09508f5a2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f2868036a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Harrietfield,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681d473dc4f1f" /><Relationship Type="http://schemas.openxmlformats.org/officeDocument/2006/relationships/numbering" Target="/word/numbering.xml" Id="Rcf4d5d9517534c34" /><Relationship Type="http://schemas.openxmlformats.org/officeDocument/2006/relationships/settings" Target="/word/settings.xml" Id="Rb9d0bd7d3d424afa" /><Relationship Type="http://schemas.openxmlformats.org/officeDocument/2006/relationships/image" Target="/word/media/c6f36003-16de-47c8-a15b-37a5a9605fd0.png" Id="R366f2868036a459f" /></Relationships>
</file>