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29fad3e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d2c4d25a7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77e1e97547df" /><Relationship Type="http://schemas.openxmlformats.org/officeDocument/2006/relationships/numbering" Target="/word/numbering.xml" Id="R28a4d6306fbd4c5b" /><Relationship Type="http://schemas.openxmlformats.org/officeDocument/2006/relationships/settings" Target="/word/settings.xml" Id="R2867e1578495409d" /><Relationship Type="http://schemas.openxmlformats.org/officeDocument/2006/relationships/image" Target="/word/media/ba7572c7-36f2-4934-b7e8-8853a5a4b84b.png" Id="R225d2c4d25a740ec" /></Relationships>
</file>