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64b404f594c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409d18645d4f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Hawkchurch,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3dbc71c2849ae" /><Relationship Type="http://schemas.openxmlformats.org/officeDocument/2006/relationships/numbering" Target="/word/numbering.xml" Id="Rb75edc11494547d2" /><Relationship Type="http://schemas.openxmlformats.org/officeDocument/2006/relationships/settings" Target="/word/settings.xml" Id="R484f79a5ec714927" /><Relationship Type="http://schemas.openxmlformats.org/officeDocument/2006/relationships/image" Target="/word/media/0bd3fbaf-e944-4bf1-b9de-32f942f618c0.png" Id="Rf8409d18645d4f3d" /></Relationships>
</file>