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471021b4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08a7e80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317c3e8ea412c" /><Relationship Type="http://schemas.openxmlformats.org/officeDocument/2006/relationships/numbering" Target="/word/numbering.xml" Id="R8dfde86b3f764364" /><Relationship Type="http://schemas.openxmlformats.org/officeDocument/2006/relationships/settings" Target="/word/settings.xml" Id="R55fbd037bf064890" /><Relationship Type="http://schemas.openxmlformats.org/officeDocument/2006/relationships/image" Target="/word/media/b705f4c7-fb69-4a59-86cd-c58e8a056e90.png" Id="R4d4208a7e80c4a85" /></Relationships>
</file>