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0b0a7e101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f1d08d304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Hawks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08d90494f456a" /><Relationship Type="http://schemas.openxmlformats.org/officeDocument/2006/relationships/numbering" Target="/word/numbering.xml" Id="R8d1495ca4cc04fbe" /><Relationship Type="http://schemas.openxmlformats.org/officeDocument/2006/relationships/settings" Target="/word/settings.xml" Id="R72489c104c4a4f75" /><Relationship Type="http://schemas.openxmlformats.org/officeDocument/2006/relationships/image" Target="/word/media/6d1bcbf9-a117-437d-88fd-85ead399a5e4.png" Id="R704f1d08d3044908" /></Relationships>
</file>