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492d905a5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980ab3a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Headless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3bfb64d548e7" /><Relationship Type="http://schemas.openxmlformats.org/officeDocument/2006/relationships/numbering" Target="/word/numbering.xml" Id="Rd10a007188f74b76" /><Relationship Type="http://schemas.openxmlformats.org/officeDocument/2006/relationships/settings" Target="/word/settings.xml" Id="Ree9e73a3190b44a5" /><Relationship Type="http://schemas.openxmlformats.org/officeDocument/2006/relationships/image" Target="/word/media/6a2f9a6c-d8fd-4e97-9bf4-73736a51ced2.png" Id="Rc005980ab3a04ff8" /></Relationships>
</file>