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87e4b4551748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17bb6d9ffe42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Healey,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357559ab3744d4" /><Relationship Type="http://schemas.openxmlformats.org/officeDocument/2006/relationships/numbering" Target="/word/numbering.xml" Id="R58f717f7eb0342f6" /><Relationship Type="http://schemas.openxmlformats.org/officeDocument/2006/relationships/settings" Target="/word/settings.xml" Id="R4f68144f015c49f6" /><Relationship Type="http://schemas.openxmlformats.org/officeDocument/2006/relationships/image" Target="/word/media/f201e72f-574e-4f7e-bf2a-7d0bfdc98199.png" Id="R4017bb6d9ffe42d3" /></Relationships>
</file>