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7e972f7ad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0bf52756a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Hednesford,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7289dde294177" /><Relationship Type="http://schemas.openxmlformats.org/officeDocument/2006/relationships/numbering" Target="/word/numbering.xml" Id="Re9af5afa6399415e" /><Relationship Type="http://schemas.openxmlformats.org/officeDocument/2006/relationships/settings" Target="/word/settings.xml" Id="R91bec298e66f410e" /><Relationship Type="http://schemas.openxmlformats.org/officeDocument/2006/relationships/image" Target="/word/media/90d2c347-5112-4fbf-8303-b7c93e955dc2.png" Id="Rcb60bf52756a4f73" /></Relationships>
</file>