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2ae2e3356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35ed882c1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Hellingly,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371b0b35d43b9" /><Relationship Type="http://schemas.openxmlformats.org/officeDocument/2006/relationships/numbering" Target="/word/numbering.xml" Id="Rd2148db022224020" /><Relationship Type="http://schemas.openxmlformats.org/officeDocument/2006/relationships/settings" Target="/word/settings.xml" Id="Rab7379d53c134374" /><Relationship Type="http://schemas.openxmlformats.org/officeDocument/2006/relationships/image" Target="/word/media/c4fd7a8f-ed8c-46a5-abf7-22c97a8835be.png" Id="R18435ed882c14056" /></Relationships>
</file>