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45271c33a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ea34354e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Helwick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65a5af9954457" /><Relationship Type="http://schemas.openxmlformats.org/officeDocument/2006/relationships/numbering" Target="/word/numbering.xml" Id="R24734896f352492e" /><Relationship Type="http://schemas.openxmlformats.org/officeDocument/2006/relationships/settings" Target="/word/settings.xml" Id="Rad75063c643f4841" /><Relationship Type="http://schemas.openxmlformats.org/officeDocument/2006/relationships/image" Target="/word/media/c82803b5-ec0c-4284-a7f2-b87807884921.png" Id="R8e77ea34354e4e0b" /></Relationships>
</file>