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c3047fd6c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6f9d0e250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Hemyock,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0891a1f415451c" /><Relationship Type="http://schemas.openxmlformats.org/officeDocument/2006/relationships/numbering" Target="/word/numbering.xml" Id="R8abedae21eb849db" /><Relationship Type="http://schemas.openxmlformats.org/officeDocument/2006/relationships/settings" Target="/word/settings.xml" Id="R8519fc386f2047a2" /><Relationship Type="http://schemas.openxmlformats.org/officeDocument/2006/relationships/image" Target="/word/media/3b3a64e4-16f5-4c82-952f-f6a68c746440.png" Id="R4636f9d0e25044c4" /></Relationships>
</file>