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381352c44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68136ba19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Herbrandston,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c84860d4747d5" /><Relationship Type="http://schemas.openxmlformats.org/officeDocument/2006/relationships/numbering" Target="/word/numbering.xml" Id="Ra18f3bdbc7774a52" /><Relationship Type="http://schemas.openxmlformats.org/officeDocument/2006/relationships/settings" Target="/word/settings.xml" Id="R3878083b37684e4f" /><Relationship Type="http://schemas.openxmlformats.org/officeDocument/2006/relationships/image" Target="/word/media/79c65141-3bac-4d51-8dbe-c91826102e78.png" Id="R2b368136ba194bf5" /></Relationships>
</file>