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5f2652cf2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f0e7ac817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c13003d9a44cb" /><Relationship Type="http://schemas.openxmlformats.org/officeDocument/2006/relationships/numbering" Target="/word/numbering.xml" Id="R1d02308b53774728" /><Relationship Type="http://schemas.openxmlformats.org/officeDocument/2006/relationships/settings" Target="/word/settings.xml" Id="Rc54f037d2b5744a6" /><Relationship Type="http://schemas.openxmlformats.org/officeDocument/2006/relationships/image" Target="/word/media/c25e874e-e41c-4a5d-b2b9-4b5335b18a24.png" Id="R0d9f0e7ac81742ec" /></Relationships>
</file>