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4cd298872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860fdbfa3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Hewelsfield,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a07d500144f32" /><Relationship Type="http://schemas.openxmlformats.org/officeDocument/2006/relationships/numbering" Target="/word/numbering.xml" Id="R90f6b4f87b484021" /><Relationship Type="http://schemas.openxmlformats.org/officeDocument/2006/relationships/settings" Target="/word/settings.xml" Id="R9e0f8faf5c3c4828" /><Relationship Type="http://schemas.openxmlformats.org/officeDocument/2006/relationships/image" Target="/word/media/ceca0c73-f8e2-49b1-a87f-34d835807908.png" Id="R775860fdbfa34c69" /></Relationships>
</file>