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5073d97c8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236d7a45c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Heythrop,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6706631ab40d1" /><Relationship Type="http://schemas.openxmlformats.org/officeDocument/2006/relationships/numbering" Target="/word/numbering.xml" Id="Rd79e976fc48e41dd" /><Relationship Type="http://schemas.openxmlformats.org/officeDocument/2006/relationships/settings" Target="/word/settings.xml" Id="Re87b25dccfdd4580" /><Relationship Type="http://schemas.openxmlformats.org/officeDocument/2006/relationships/image" Target="/word/media/af0435be-3176-43c4-937b-be69e54024b3.png" Id="Rb21236d7a45c4ce0" /></Relationships>
</file>