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54f7e8591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c7c4157a0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Bickington,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4823951be4e38" /><Relationship Type="http://schemas.openxmlformats.org/officeDocument/2006/relationships/numbering" Target="/word/numbering.xml" Id="R4e6f31c2991c4622" /><Relationship Type="http://schemas.openxmlformats.org/officeDocument/2006/relationships/settings" Target="/word/settings.xml" Id="Ra09e687b089649d3" /><Relationship Type="http://schemas.openxmlformats.org/officeDocument/2006/relationships/image" Target="/word/media/0b725f4a-16eb-4f8d-af63-a67e9c8e2fe7.png" Id="Refac7c4157a04820" /></Relationships>
</file>