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db8316f45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5b3555ed0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Throston,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30ee13b714c42" /><Relationship Type="http://schemas.openxmlformats.org/officeDocument/2006/relationships/numbering" Target="/word/numbering.xml" Id="Rd17215596ced4631" /><Relationship Type="http://schemas.openxmlformats.org/officeDocument/2006/relationships/settings" Target="/word/settings.xml" Id="R106bb993993b41ff" /><Relationship Type="http://schemas.openxmlformats.org/officeDocument/2006/relationships/image" Target="/word/media/555dfa4f-253f-4617-924e-09a6b7b65773.png" Id="R1d55b3555ed04d68" /></Relationships>
</file>