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9f7e3443fe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fa1160551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Highfield,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66af976c84405" /><Relationship Type="http://schemas.openxmlformats.org/officeDocument/2006/relationships/numbering" Target="/word/numbering.xml" Id="R83709a7e47424c48" /><Relationship Type="http://schemas.openxmlformats.org/officeDocument/2006/relationships/settings" Target="/word/settings.xml" Id="Rd1d3bdbaef954f1a" /><Relationship Type="http://schemas.openxmlformats.org/officeDocument/2006/relationships/image" Target="/word/media/7ef9ebac-c1ab-4bd9-a5fe-d43786d319ac.png" Id="R55cfa11605514949" /></Relationships>
</file>