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84bf18961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364fe8587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Hilderstone,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92d6c0b3d430e" /><Relationship Type="http://schemas.openxmlformats.org/officeDocument/2006/relationships/numbering" Target="/word/numbering.xml" Id="R9382bb925cc3465f" /><Relationship Type="http://schemas.openxmlformats.org/officeDocument/2006/relationships/settings" Target="/word/settings.xml" Id="R7bdaedcaf29343b3" /><Relationship Type="http://schemas.openxmlformats.org/officeDocument/2006/relationships/image" Target="/word/media/620d6863-8959-48f9-9285-628c39ab439b.png" Id="Rc0e364fe8587407b" /></Relationships>
</file>