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acc0300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957fcdcb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 Ampner,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99d8841343a9" /><Relationship Type="http://schemas.openxmlformats.org/officeDocument/2006/relationships/numbering" Target="/word/numbering.xml" Id="R18639df2ccea45f8" /><Relationship Type="http://schemas.openxmlformats.org/officeDocument/2006/relationships/settings" Target="/word/settings.xml" Id="R182b8b992f6b4d67" /><Relationship Type="http://schemas.openxmlformats.org/officeDocument/2006/relationships/image" Target="/word/media/e20ef8e4-b1c6-4ebc-904c-499130574bb6.png" Id="R490957fcdcbe44ae" /></Relationships>
</file>