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01e1fd27f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96ed90f4f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Holbrook,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88486cce64ccd" /><Relationship Type="http://schemas.openxmlformats.org/officeDocument/2006/relationships/numbering" Target="/word/numbering.xml" Id="Rcd990a05921a4097" /><Relationship Type="http://schemas.openxmlformats.org/officeDocument/2006/relationships/settings" Target="/word/settings.xml" Id="R2186ea4f2a194933" /><Relationship Type="http://schemas.openxmlformats.org/officeDocument/2006/relationships/image" Target="/word/media/fac60213-d743-4eb0-a5c0-48c1967cdd5a.png" Id="Rac196ed90f4f4247" /></Relationships>
</file>