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57232e47d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0e491c6dc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Hollingbourne,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b92da032a4255" /><Relationship Type="http://schemas.openxmlformats.org/officeDocument/2006/relationships/numbering" Target="/word/numbering.xml" Id="Rf66912d23d004724" /><Relationship Type="http://schemas.openxmlformats.org/officeDocument/2006/relationships/settings" Target="/word/settings.xml" Id="Rc1138139c8aa470b" /><Relationship Type="http://schemas.openxmlformats.org/officeDocument/2006/relationships/image" Target="/word/media/afbb2b10-463e-4fc3-aed8-aa547d89eef0.png" Id="R1ac0e491c6dc4eea" /></Relationships>
</file>