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b2690068a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a77c059e9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3d2a7a5984b40" /><Relationship Type="http://schemas.openxmlformats.org/officeDocument/2006/relationships/numbering" Target="/word/numbering.xml" Id="R4324420d796e45f2" /><Relationship Type="http://schemas.openxmlformats.org/officeDocument/2006/relationships/settings" Target="/word/settings.xml" Id="R3e90063df72c466f" /><Relationship Type="http://schemas.openxmlformats.org/officeDocument/2006/relationships/image" Target="/word/media/87af6439-ae1a-47af-884c-d1d749105b9f.png" Id="Rc66a77c059e94804" /></Relationships>
</file>