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70c731c1f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fc2a75031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Holmebridge,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abfdce0be4f84" /><Relationship Type="http://schemas.openxmlformats.org/officeDocument/2006/relationships/numbering" Target="/word/numbering.xml" Id="Rd0f4e992e4234866" /><Relationship Type="http://schemas.openxmlformats.org/officeDocument/2006/relationships/settings" Target="/word/settings.xml" Id="R7c0c71dc6c2348b8" /><Relationship Type="http://schemas.openxmlformats.org/officeDocument/2006/relationships/image" Target="/word/media/1b8dffb2-f035-4d2c-ad5c-b4e70867ee99.png" Id="Rd4bfc2a7503144d5" /></Relationships>
</file>