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74b8ec5f0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79d0ad2e6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Houghton,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f4eb8830d4317" /><Relationship Type="http://schemas.openxmlformats.org/officeDocument/2006/relationships/numbering" Target="/word/numbering.xml" Id="R61655e50339b448e" /><Relationship Type="http://schemas.openxmlformats.org/officeDocument/2006/relationships/settings" Target="/word/settings.xml" Id="Rf2221ad983a74e48" /><Relationship Type="http://schemas.openxmlformats.org/officeDocument/2006/relationships/image" Target="/word/media/a2ca1363-cad3-47f4-966f-60afd901cd95.png" Id="R68979d0ad2e64cc4" /></Relationships>
</file>