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f92e69b2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2892cc450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be1b8335d4d5c" /><Relationship Type="http://schemas.openxmlformats.org/officeDocument/2006/relationships/numbering" Target="/word/numbering.xml" Id="R141388220c024a4f" /><Relationship Type="http://schemas.openxmlformats.org/officeDocument/2006/relationships/settings" Target="/word/settings.xml" Id="R6ecfa4c185b242bd" /><Relationship Type="http://schemas.openxmlformats.org/officeDocument/2006/relationships/image" Target="/word/media/73baa7fc-25b6-4469-975d-d68b3e6ba4c0.png" Id="Ra2b2892cc450414f" /></Relationships>
</file>