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2c6f2b2e8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c369b4345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Howmore,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17c8e477e4808" /><Relationship Type="http://schemas.openxmlformats.org/officeDocument/2006/relationships/numbering" Target="/word/numbering.xml" Id="Rde30d039c15f45f3" /><Relationship Type="http://schemas.openxmlformats.org/officeDocument/2006/relationships/settings" Target="/word/settings.xml" Id="R2c3cd07902484d2f" /><Relationship Type="http://schemas.openxmlformats.org/officeDocument/2006/relationships/image" Target="/word/media/2144631f-5a98-4e74-ac3b-3e5fee71ed8f.png" Id="R0d5c369b43454a35" /></Relationships>
</file>