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2c1d4cff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41511c5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Hulin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6f7014a64f10" /><Relationship Type="http://schemas.openxmlformats.org/officeDocument/2006/relationships/numbering" Target="/word/numbering.xml" Id="Reb525af8eb464819" /><Relationship Type="http://schemas.openxmlformats.org/officeDocument/2006/relationships/settings" Target="/word/settings.xml" Id="Rf189abfed2b74722" /><Relationship Type="http://schemas.openxmlformats.org/officeDocument/2006/relationships/image" Target="/word/media/30fc3c79-cc49-4858-aa60-0e1e448e81f9.png" Id="R9cbd41511c544d02" /></Relationships>
</file>