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b52d85f49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97e2929c2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Hulland,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a960706249f9" /><Relationship Type="http://schemas.openxmlformats.org/officeDocument/2006/relationships/numbering" Target="/word/numbering.xml" Id="Rc3dc36ef28ad40b0" /><Relationship Type="http://schemas.openxmlformats.org/officeDocument/2006/relationships/settings" Target="/word/settings.xml" Id="R3f7e415bfdf94536" /><Relationship Type="http://schemas.openxmlformats.org/officeDocument/2006/relationships/image" Target="/word/media/322ea04c-15c2-4cc3-acef-4e3378f65056.png" Id="R32997e2929c245ea" /></Relationships>
</file>