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1c83c4d91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ef15a737e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Ilfracombe,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a46fb2404458c" /><Relationship Type="http://schemas.openxmlformats.org/officeDocument/2006/relationships/numbering" Target="/word/numbering.xml" Id="Rc7f3033865214ab3" /><Relationship Type="http://schemas.openxmlformats.org/officeDocument/2006/relationships/settings" Target="/word/settings.xml" Id="R90374d9966c24d93" /><Relationship Type="http://schemas.openxmlformats.org/officeDocument/2006/relationships/image" Target="/word/media/8159e81c-a0ea-4241-83db-d6b525ce4e1c.png" Id="Rce4ef15a737e4b33" /></Relationships>
</file>