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e96ef213a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191bb3ec9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Inchaffray Abbey,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66465d8ae4623" /><Relationship Type="http://schemas.openxmlformats.org/officeDocument/2006/relationships/numbering" Target="/word/numbering.xml" Id="R9d0b2041bceb4b1b" /><Relationship Type="http://schemas.openxmlformats.org/officeDocument/2006/relationships/settings" Target="/word/settings.xml" Id="Rae76a233bac24507" /><Relationship Type="http://schemas.openxmlformats.org/officeDocument/2006/relationships/image" Target="/word/media/7d7d70ab-874c-43b9-b291-d52e41e62707.png" Id="Re39191bb3ec942dc" /></Relationships>
</file>