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bcd4f8db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88f6f4c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Inganess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7df82dc94702" /><Relationship Type="http://schemas.openxmlformats.org/officeDocument/2006/relationships/numbering" Target="/word/numbering.xml" Id="R5d5f8b2b868a454f" /><Relationship Type="http://schemas.openxmlformats.org/officeDocument/2006/relationships/settings" Target="/word/settings.xml" Id="R2329163048084088" /><Relationship Type="http://schemas.openxmlformats.org/officeDocument/2006/relationships/image" Target="/word/media/c8d5bc87-02aa-413d-86a5-e908e8eb1500.png" Id="Raef788f6f4c14862" /></Relationships>
</file>