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2780d66c2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5ee496a0f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Ingestre,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c99ebd1dd423d" /><Relationship Type="http://schemas.openxmlformats.org/officeDocument/2006/relationships/numbering" Target="/word/numbering.xml" Id="Rb8967da49efa4265" /><Relationship Type="http://schemas.openxmlformats.org/officeDocument/2006/relationships/settings" Target="/word/settings.xml" Id="Re8bdf20d43224463" /><Relationship Type="http://schemas.openxmlformats.org/officeDocument/2006/relationships/image" Target="/word/media/a5e68ab1-359a-4df3-8057-a3b829b6eb46.png" Id="Re525ee496a0f4bac" /></Relationships>
</file>