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26c48e61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ee9308d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Inkpen,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d6a35ba14431" /><Relationship Type="http://schemas.openxmlformats.org/officeDocument/2006/relationships/numbering" Target="/word/numbering.xml" Id="R263ca0ee95234064" /><Relationship Type="http://schemas.openxmlformats.org/officeDocument/2006/relationships/settings" Target="/word/settings.xml" Id="R0207f0ee64804aeb" /><Relationship Type="http://schemas.openxmlformats.org/officeDocument/2006/relationships/image" Target="/word/media/88a79bfc-51a1-42c2-8f70-9fc24e5c7f4c.png" Id="Radd3ee9308dc4852" /></Relationships>
</file>