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584a73fc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b3630adb2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Instow,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4e53348fe41a8" /><Relationship Type="http://schemas.openxmlformats.org/officeDocument/2006/relationships/numbering" Target="/word/numbering.xml" Id="R4a067723e91a485b" /><Relationship Type="http://schemas.openxmlformats.org/officeDocument/2006/relationships/settings" Target="/word/settings.xml" Id="R90e351d7a053403d" /><Relationship Type="http://schemas.openxmlformats.org/officeDocument/2006/relationships/image" Target="/word/media/0840c3de-3cd1-450a-a001-5dd8a1efd02e.png" Id="Rbf5b3630adb24262" /></Relationships>
</file>