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1ad657c31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cdee1af56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Inverallochy,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ef32f6b384a98" /><Relationship Type="http://schemas.openxmlformats.org/officeDocument/2006/relationships/numbering" Target="/word/numbering.xml" Id="Ra741bdd6a53c4fbe" /><Relationship Type="http://schemas.openxmlformats.org/officeDocument/2006/relationships/settings" Target="/word/settings.xml" Id="R44a6db1bb6ab4902" /><Relationship Type="http://schemas.openxmlformats.org/officeDocument/2006/relationships/image" Target="/word/media/4a9f4304-84e5-451e-9995-bb3679f750f9.png" Id="R82bcdee1af564ab8" /></Relationships>
</file>