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2b264d0db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b62d24986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Inverneil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d9f0bdf0848b3" /><Relationship Type="http://schemas.openxmlformats.org/officeDocument/2006/relationships/numbering" Target="/word/numbering.xml" Id="Rc4ff61d593fc4b02" /><Relationship Type="http://schemas.openxmlformats.org/officeDocument/2006/relationships/settings" Target="/word/settings.xml" Id="R984e6ea1d72e4e32" /><Relationship Type="http://schemas.openxmlformats.org/officeDocument/2006/relationships/image" Target="/word/media/2801940a-9e65-48a0-9514-5c4fc0ed3773.png" Id="Ra6ab62d249864fd8" /></Relationships>
</file>